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200" w:before="720" w:line="276" w:lineRule="auto"/>
        <w:jc w:val="center"/>
        <w:rPr>
          <w:rFonts w:ascii="Verdana" w:cs="Verdana" w:eastAsia="Verdana" w:hAnsi="Verdana"/>
          <w:i w:val="1"/>
          <w:color w:val="434343"/>
          <w:sz w:val="26"/>
          <w:szCs w:val="26"/>
        </w:rPr>
      </w:pPr>
      <w:bookmarkStart w:colFirst="0" w:colLast="0" w:name="_z2syqfdfr5ah" w:id="0"/>
      <w:bookmarkEnd w:id="0"/>
      <w:r w:rsidDel="00000000" w:rsidR="00000000" w:rsidRPr="00000000">
        <w:rPr>
          <w:rFonts w:ascii="Verdana" w:cs="Verdana" w:eastAsia="Verdana" w:hAnsi="Verdana"/>
          <w:b w:val="1"/>
          <w:i w:val="1"/>
          <w:color w:val="f1c232"/>
          <w:sz w:val="64"/>
          <w:szCs w:val="64"/>
        </w:rPr>
        <w:drawing>
          <wp:inline distB="114300" distT="114300" distL="114300" distR="114300">
            <wp:extent cx="2378040" cy="490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78040" cy="490538"/>
                    </a:xfrm>
                    <a:prstGeom prst="rect"/>
                    <a:ln/>
                  </pic:spPr>
                </pic:pic>
              </a:graphicData>
            </a:graphic>
          </wp:inline>
        </w:drawing>
      </w:r>
      <w:r w:rsidDel="00000000" w:rsidR="00000000" w:rsidRPr="00000000">
        <w:rPr>
          <w:rFonts w:ascii="Verdana" w:cs="Verdana" w:eastAsia="Verdana" w:hAnsi="Verdana"/>
          <w:b w:val="1"/>
          <w:i w:val="1"/>
          <w:color w:val="f1c232"/>
          <w:sz w:val="64"/>
          <w:szCs w:val="64"/>
          <w:rtl w:val="0"/>
        </w:rPr>
        <w:t xml:space="preserve"> </w:t>
      </w:r>
      <w:r w:rsidDel="00000000" w:rsidR="00000000" w:rsidRPr="00000000">
        <w:rPr>
          <w:rFonts w:ascii="Verdana" w:cs="Verdana" w:eastAsia="Verdana" w:hAnsi="Verdana"/>
          <w:b w:val="1"/>
          <w:i w:val="1"/>
          <w:color w:val="434343"/>
          <w:sz w:val="62"/>
          <w:szCs w:val="62"/>
          <w:rtl w:val="0"/>
        </w:rPr>
        <w:t xml:space="preserve">MEET PREP</w:t>
      </w:r>
      <w:r w:rsidDel="00000000" w:rsidR="00000000" w:rsidRPr="00000000">
        <w:rPr>
          <w:rtl w:val="0"/>
        </w:rPr>
      </w:r>
    </w:p>
    <w:p w:rsidR="00000000" w:rsidDel="00000000" w:rsidP="00000000" w:rsidRDefault="00000000" w:rsidRPr="00000000" w14:paraId="00000002">
      <w:pPr>
        <w:shd w:fill="ffffff" w:val="clear"/>
        <w:spacing w:after="200" w:line="276" w:lineRule="auto"/>
        <w:ind w:left="0" w:firstLine="0"/>
        <w:jc w:val="center"/>
        <w:rPr>
          <w:rFonts w:ascii="Verdana" w:cs="Verdana" w:eastAsia="Verdana" w:hAnsi="Verdana"/>
          <w:color w:val="343434"/>
          <w:sz w:val="26"/>
          <w:szCs w:val="26"/>
          <w:u w:val="single"/>
        </w:rPr>
      </w:pPr>
      <w:r w:rsidDel="00000000" w:rsidR="00000000" w:rsidRPr="00000000">
        <w:rPr>
          <w:rFonts w:ascii="Verdana" w:cs="Verdana" w:eastAsia="Verdana" w:hAnsi="Verdana"/>
          <w:b w:val="1"/>
          <w:sz w:val="26"/>
          <w:szCs w:val="26"/>
          <w:u w:val="single"/>
          <w:rtl w:val="0"/>
        </w:rPr>
        <w:t xml:space="preserve">MEET </w:t>
      </w:r>
      <w:r w:rsidDel="00000000" w:rsidR="00000000" w:rsidRPr="00000000">
        <w:rPr>
          <w:rFonts w:ascii="Verdana" w:cs="Verdana" w:eastAsia="Verdana" w:hAnsi="Verdana"/>
          <w:b w:val="1"/>
          <w:sz w:val="26"/>
          <w:szCs w:val="26"/>
          <w:u w:val="single"/>
          <w:rtl w:val="0"/>
        </w:rPr>
        <w:t xml:space="preserve">GEAR CHECKLIST</w:t>
      </w:r>
      <w:r w:rsidDel="00000000" w:rsidR="00000000" w:rsidRPr="00000000">
        <w:rPr>
          <w:rtl w:val="0"/>
        </w:rPr>
      </w:r>
    </w:p>
    <w:tbl>
      <w:tblPr>
        <w:tblStyle w:val="Table1"/>
        <w:tblW w:w="85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4500"/>
        <w:tblGridChange w:id="0">
          <w:tblGrid>
            <w:gridCol w:w="4080"/>
            <w:gridCol w:w="4500"/>
          </w:tblGrid>
        </w:tblGridChange>
      </w:tblGrid>
      <w:tr>
        <w:trPr>
          <w:cantSplit w:val="0"/>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3">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Suits</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4">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Water bottle</w:t>
            </w:r>
          </w:p>
        </w:tc>
      </w:tr>
      <w:tr>
        <w:trPr>
          <w:cantSplit w:val="0"/>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5">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Team Caps</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6">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Chair</w:t>
            </w:r>
          </w:p>
        </w:tc>
      </w:tr>
      <w:tr>
        <w:trPr>
          <w:cantSplit w:val="0"/>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7">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Goggles</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8">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Shade </w:t>
            </w:r>
            <w:r w:rsidDel="00000000" w:rsidR="00000000" w:rsidRPr="00000000">
              <w:rPr>
                <w:rFonts w:ascii="Verdana" w:cs="Verdana" w:eastAsia="Verdana" w:hAnsi="Verdana"/>
                <w:i w:val="1"/>
                <w:sz w:val="24"/>
                <w:szCs w:val="24"/>
                <w:rtl w:val="0"/>
              </w:rPr>
              <w:t xml:space="preserve">(Tent, Hats, etc)</w:t>
            </w:r>
          </w:p>
        </w:tc>
      </w:tr>
      <w:tr>
        <w:trPr>
          <w:cantSplit w:val="0"/>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9">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towels</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A">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Running Shoes</w:t>
            </w:r>
          </w:p>
        </w:tc>
      </w:tr>
      <w:tr>
        <w:trPr>
          <w:cantSplit w:val="0"/>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B">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Parka/WARM Clothes</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C">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Sandals</w:t>
            </w:r>
          </w:p>
        </w:tc>
      </w:tr>
      <w:tr>
        <w:trPr>
          <w:cantSplit w:val="1"/>
          <w:trHeight w:val="338.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D">
            <w:pPr>
              <w:numPr>
                <w:ilvl w:val="0"/>
                <w:numId w:val="1"/>
              </w:numPr>
              <w:shd w:fill="ffffff" w:val="clear"/>
              <w:spacing w:after="200" w:before="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Several Snacks </w:t>
            </w:r>
            <w:r w:rsidDel="00000000" w:rsidR="00000000" w:rsidRPr="00000000">
              <w:rPr>
                <w:rFonts w:ascii="Verdana" w:cs="Verdana" w:eastAsia="Verdana" w:hAnsi="Verdana"/>
                <w:i w:val="1"/>
                <w:sz w:val="24"/>
                <w:szCs w:val="24"/>
                <w:rtl w:val="0"/>
              </w:rPr>
              <w:t xml:space="preserve">(see below)</w:t>
            </w:r>
          </w:p>
        </w:tc>
        <w:tc>
          <w:tcPr>
            <w:tcBorders>
              <w:top w:color="ffffff" w:space="0" w:sz="8" w:val="single"/>
              <w:left w:color="ffffff" w:space="0" w:sz="8" w:val="single"/>
              <w:bottom w:color="ffffff" w:space="0" w:sz="8" w:val="single"/>
              <w:right w:color="ffffff" w:space="0" w:sz="8" w:val="single"/>
            </w:tcBorders>
            <w:shd w:fill="auto" w:val="clear"/>
            <w:tcMar>
              <w:top w:w="-44.64" w:type="dxa"/>
              <w:left w:w="-44.64" w:type="dxa"/>
              <w:bottom w:w="-44.64" w:type="dxa"/>
              <w:right w:w="-44.64" w:type="dxa"/>
            </w:tcMar>
            <w:vAlign w:val="top"/>
          </w:tcPr>
          <w:p w:rsidR="00000000" w:rsidDel="00000000" w:rsidP="00000000" w:rsidRDefault="00000000" w:rsidRPr="00000000" w14:paraId="0000000E">
            <w:pPr>
              <w:numPr>
                <w:ilvl w:val="0"/>
                <w:numId w:val="1"/>
              </w:numPr>
              <w:shd w:fill="ffffff" w:val="clear"/>
              <w:spacing w:after="200" w:line="276" w:lineRule="auto"/>
              <w:ind w:left="900" w:hanging="45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Entertainment                       </w:t>
            </w:r>
            <w:r w:rsidDel="00000000" w:rsidR="00000000" w:rsidRPr="00000000">
              <w:rPr>
                <w:rtl w:val="0"/>
              </w:rPr>
            </w:r>
          </w:p>
        </w:tc>
      </w:tr>
    </w:tbl>
    <w:p w:rsidR="00000000" w:rsidDel="00000000" w:rsidP="00000000" w:rsidRDefault="00000000" w:rsidRPr="00000000" w14:paraId="0000000F">
      <w:pPr>
        <w:shd w:fill="ffffff" w:val="clear"/>
        <w:spacing w:after="200" w:line="276" w:lineRule="auto"/>
        <w:rPr>
          <w:rFonts w:ascii="Verdana" w:cs="Verdana" w:eastAsia="Verdana" w:hAnsi="Verdana"/>
          <w:b w:val="1"/>
          <w:sz w:val="26"/>
          <w:szCs w:val="26"/>
          <w:u w:val="single"/>
        </w:rPr>
      </w:pPr>
      <w:r w:rsidDel="00000000" w:rsidR="00000000" w:rsidRPr="00000000">
        <w:rPr>
          <w:rtl w:val="0"/>
        </w:rPr>
      </w:r>
    </w:p>
    <w:p w:rsidR="00000000" w:rsidDel="00000000" w:rsidP="00000000" w:rsidRDefault="00000000" w:rsidRPr="00000000" w14:paraId="00000010">
      <w:pPr>
        <w:shd w:fill="ffffff" w:val="clear"/>
        <w:spacing w:after="200" w:line="276" w:lineRule="auto"/>
        <w:rPr>
          <w:rFonts w:ascii="Verdana" w:cs="Verdana" w:eastAsia="Verdana" w:hAnsi="Verdana"/>
          <w:sz w:val="26"/>
          <w:szCs w:val="26"/>
          <w:u w:val="single"/>
        </w:rPr>
      </w:pPr>
      <w:r w:rsidDel="00000000" w:rsidR="00000000" w:rsidRPr="00000000">
        <w:rPr>
          <w:rFonts w:ascii="Verdana" w:cs="Verdana" w:eastAsia="Verdana" w:hAnsi="Verdana"/>
          <w:b w:val="1"/>
          <w:sz w:val="26"/>
          <w:szCs w:val="26"/>
          <w:u w:val="single"/>
          <w:rtl w:val="0"/>
        </w:rPr>
        <w:t xml:space="preserve">CHECK IN</w:t>
      </w:r>
      <w:r w:rsidDel="00000000" w:rsidR="00000000" w:rsidRPr="00000000">
        <w:rPr>
          <w:rtl w:val="0"/>
        </w:rPr>
      </w:r>
    </w:p>
    <w:p w:rsidR="00000000" w:rsidDel="00000000" w:rsidP="00000000" w:rsidRDefault="00000000" w:rsidRPr="00000000" w14:paraId="00000011">
      <w:pPr>
        <w:shd w:fill="ffffff" w:val="clear"/>
        <w:spacing w:after="200" w:line="276" w:lineRule="auto"/>
        <w:ind w:firstLine="72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you arrive at the meet BEFORE WARMUP, you must make your way to the check-in table near the entrance of the pool. Find your age group, tell them your name, and circle your events. Please be sure to wear ELITSwim gear to meets (e.g. shirt, hoodie, parka, hat). It can be very cold at early morning meets, so you should bring clothes to stay warm.</w:t>
      </w:r>
    </w:p>
    <w:p w:rsidR="00000000" w:rsidDel="00000000" w:rsidP="00000000" w:rsidRDefault="00000000" w:rsidRPr="00000000" w14:paraId="00000012">
      <w:pPr>
        <w:shd w:fill="ffffff" w:val="clear"/>
        <w:spacing w:after="200" w:line="276" w:lineRule="auto"/>
        <w:rPr>
          <w:rFonts w:ascii="Verdana" w:cs="Verdana" w:eastAsia="Verdana" w:hAnsi="Verdana"/>
          <w:sz w:val="26"/>
          <w:szCs w:val="26"/>
          <w:u w:val="single"/>
        </w:rPr>
      </w:pPr>
      <w:r w:rsidDel="00000000" w:rsidR="00000000" w:rsidRPr="00000000">
        <w:rPr>
          <w:rFonts w:ascii="Verdana" w:cs="Verdana" w:eastAsia="Verdana" w:hAnsi="Verdana"/>
          <w:b w:val="1"/>
          <w:sz w:val="26"/>
          <w:szCs w:val="26"/>
          <w:u w:val="single"/>
          <w:rtl w:val="0"/>
        </w:rPr>
        <w:t xml:space="preserve">WARM UP</w:t>
      </w:r>
      <w:r w:rsidDel="00000000" w:rsidR="00000000" w:rsidRPr="00000000">
        <w:rPr>
          <w:rtl w:val="0"/>
        </w:rPr>
      </w:r>
    </w:p>
    <w:p w:rsidR="00000000" w:rsidDel="00000000" w:rsidP="00000000" w:rsidRDefault="00000000" w:rsidRPr="00000000" w14:paraId="00000013">
      <w:pPr>
        <w:shd w:fill="ffffff" w:val="clear"/>
        <w:spacing w:after="200" w:line="276" w:lineRule="auto"/>
        <w:ind w:firstLine="720"/>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Team stretches always start at 7:30am unless we inform you otherwise (8&amp;under warmup at 8:40am)</w:t>
      </w:r>
      <w:r w:rsidDel="00000000" w:rsidR="00000000" w:rsidRPr="00000000">
        <w:rPr>
          <w:rFonts w:ascii="Verdana" w:cs="Verdana" w:eastAsia="Verdana" w:hAnsi="Verdana"/>
          <w:sz w:val="24"/>
          <w:szCs w:val="24"/>
          <w:rtl w:val="0"/>
        </w:rPr>
        <w:t xml:space="preserve">. Your coach will guide you on what time to enter the pool for general warm up after stretches are complete. It is important to practice fast flip turns and backstroke count, as every pool is a little bit different.</w:t>
      </w:r>
    </w:p>
    <w:p w:rsidR="00000000" w:rsidDel="00000000" w:rsidP="00000000" w:rsidRDefault="00000000" w:rsidRPr="00000000" w14:paraId="00000014">
      <w:pPr>
        <w:shd w:fill="ffffff" w:val="clear"/>
        <w:spacing w:after="200" w:line="276" w:lineRule="auto"/>
        <w:rPr>
          <w:rFonts w:ascii="Verdana" w:cs="Verdana" w:eastAsia="Verdana" w:hAnsi="Verdana"/>
          <w:sz w:val="26"/>
          <w:szCs w:val="26"/>
          <w:u w:val="single"/>
        </w:rPr>
      </w:pPr>
      <w:r w:rsidDel="00000000" w:rsidR="00000000" w:rsidRPr="00000000">
        <w:rPr>
          <w:rFonts w:ascii="Verdana" w:cs="Verdana" w:eastAsia="Verdana" w:hAnsi="Verdana"/>
          <w:b w:val="1"/>
          <w:sz w:val="26"/>
          <w:szCs w:val="26"/>
          <w:u w:val="single"/>
          <w:rtl w:val="0"/>
        </w:rPr>
        <w:t xml:space="preserve">TALK TO YOUR COACH</w:t>
      </w:r>
      <w:r w:rsidDel="00000000" w:rsidR="00000000" w:rsidRPr="00000000">
        <w:rPr>
          <w:rtl w:val="0"/>
        </w:rPr>
      </w:r>
    </w:p>
    <w:p w:rsidR="00000000" w:rsidDel="00000000" w:rsidP="00000000" w:rsidRDefault="00000000" w:rsidRPr="00000000" w14:paraId="00000015">
      <w:pPr>
        <w:shd w:fill="ffffff" w:val="clear"/>
        <w:spacing w:after="200" w:line="276" w:lineRule="auto"/>
        <w:ind w:firstLine="72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Talk to your coach at their tent before and after every race, as well as anytime you have a question or concern. If there is a problem, immediately go to your coach so that they may guide you on what to do next. To scratch an event, you must have prior communication and approval from your coach.</w:t>
      </w:r>
    </w:p>
    <w:p w:rsidR="00000000" w:rsidDel="00000000" w:rsidP="00000000" w:rsidRDefault="00000000" w:rsidRPr="00000000" w14:paraId="00000016">
      <w:pPr>
        <w:shd w:fill="ffffff" w:val="clear"/>
        <w:spacing w:after="200" w:line="276" w:lineRule="auto"/>
        <w:rPr>
          <w:rFonts w:ascii="Verdana" w:cs="Verdana" w:eastAsia="Verdana" w:hAnsi="Verdana"/>
          <w:sz w:val="26"/>
          <w:szCs w:val="26"/>
          <w:u w:val="single"/>
        </w:rPr>
      </w:pPr>
      <w:r w:rsidDel="00000000" w:rsidR="00000000" w:rsidRPr="00000000">
        <w:rPr>
          <w:rFonts w:ascii="Verdana" w:cs="Verdana" w:eastAsia="Verdana" w:hAnsi="Verdana"/>
          <w:b w:val="1"/>
          <w:sz w:val="26"/>
          <w:szCs w:val="26"/>
          <w:u w:val="single"/>
          <w:rtl w:val="0"/>
        </w:rPr>
        <w:t xml:space="preserve">PREP FOR RACES</w:t>
      </w:r>
      <w:r w:rsidDel="00000000" w:rsidR="00000000" w:rsidRPr="00000000">
        <w:rPr>
          <w:rtl w:val="0"/>
        </w:rPr>
      </w:r>
    </w:p>
    <w:p w:rsidR="00000000" w:rsidDel="00000000" w:rsidP="00000000" w:rsidRDefault="00000000" w:rsidRPr="00000000" w14:paraId="00000017">
      <w:pPr>
        <w:shd w:fill="ffffff" w:val="clear"/>
        <w:spacing w:after="200" w:line="276" w:lineRule="auto"/>
        <w:ind w:firstLine="720"/>
        <w:rPr>
          <w:rFonts w:ascii="Verdana" w:cs="Verdana" w:eastAsia="Verdana" w:hAnsi="Verdana"/>
          <w:b w:val="1"/>
          <w:sz w:val="24"/>
          <w:szCs w:val="24"/>
          <w:u w:val="single"/>
        </w:rPr>
      </w:pPr>
      <w:r w:rsidDel="00000000" w:rsidR="00000000" w:rsidRPr="00000000">
        <w:rPr>
          <w:rFonts w:ascii="Verdana" w:cs="Verdana" w:eastAsia="Verdana" w:hAnsi="Verdana"/>
          <w:sz w:val="24"/>
          <w:szCs w:val="24"/>
          <w:rtl w:val="0"/>
        </w:rPr>
        <w:t xml:space="preserve">You must be aware of your Event, Heat, and Lane for each race. Be mindful of where the meet is at and how long you have before you swim. Always ask your coach what to do for warm-up/warm-down, and make sure you finish 5-10 minutes before your race. Go behind your racing lane after warm-up and keep your body moving.</w:t>
      </w:r>
      <w:r w:rsidDel="00000000" w:rsidR="00000000" w:rsidRPr="00000000">
        <w:rPr>
          <w:rtl w:val="0"/>
        </w:rPr>
      </w:r>
    </w:p>
    <w:p w:rsidR="00000000" w:rsidDel="00000000" w:rsidP="00000000" w:rsidRDefault="00000000" w:rsidRPr="00000000" w14:paraId="00000018">
      <w:pPr>
        <w:shd w:fill="ffffff" w:val="clear"/>
        <w:spacing w:after="200" w:line="276" w:lineRule="auto"/>
        <w:rPr>
          <w:rFonts w:ascii="Verdana" w:cs="Verdana" w:eastAsia="Verdana" w:hAnsi="Verdana"/>
          <w:sz w:val="26"/>
          <w:szCs w:val="26"/>
          <w:u w:val="single"/>
        </w:rPr>
      </w:pPr>
      <w:r w:rsidDel="00000000" w:rsidR="00000000" w:rsidRPr="00000000">
        <w:rPr>
          <w:rFonts w:ascii="Verdana" w:cs="Verdana" w:eastAsia="Verdana" w:hAnsi="Verdana"/>
          <w:b w:val="1"/>
          <w:sz w:val="26"/>
          <w:szCs w:val="26"/>
          <w:u w:val="single"/>
          <w:rtl w:val="0"/>
        </w:rPr>
        <w:t xml:space="preserve">PARENTS’ ROLES</w:t>
      </w:r>
      <w:r w:rsidDel="00000000" w:rsidR="00000000" w:rsidRPr="00000000">
        <w:rPr>
          <w:rtl w:val="0"/>
        </w:rPr>
      </w:r>
    </w:p>
    <w:p w:rsidR="00000000" w:rsidDel="00000000" w:rsidP="00000000" w:rsidRDefault="00000000" w:rsidRPr="00000000" w14:paraId="00000019">
      <w:pPr>
        <w:shd w:fill="ffffff" w:val="clear"/>
        <w:spacing w:after="200" w:line="276" w:lineRule="auto"/>
        <w:ind w:firstLine="72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Download Meet Mobile on the app store so you can keep track of the events. We love to have supportive parents and a good environment around our swimmers. Please cheer on your child as well as others on the team! This team is a community, so help each other as much as possible. </w:t>
      </w:r>
    </w:p>
    <w:p w:rsidR="00000000" w:rsidDel="00000000" w:rsidP="00000000" w:rsidRDefault="00000000" w:rsidRPr="00000000" w14:paraId="0000001A">
      <w:pPr>
        <w:shd w:fill="ffffff" w:val="clear"/>
        <w:spacing w:after="200" w:line="276" w:lineRule="auto"/>
        <w:ind w:firstLine="72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Swimmers need time and space to prepare for their races and reflect on them afterwards. Please be mindful that your child may need time alone to think and rest. Meets can last several hours, so please bring plenty of food to last through lunch time.</w:t>
      </w:r>
    </w:p>
    <w:p w:rsidR="00000000" w:rsidDel="00000000" w:rsidP="00000000" w:rsidRDefault="00000000" w:rsidRPr="00000000" w14:paraId="0000001B">
      <w:pPr>
        <w:shd w:fill="ffffff" w:val="clea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Allow your swimmer the chance to talk to their coaches and seek guidance on their own, as it helps form a healthy and productive relationship.</w:t>
      </w:r>
    </w:p>
    <w:p w:rsidR="00000000" w:rsidDel="00000000" w:rsidP="00000000" w:rsidRDefault="00000000" w:rsidRPr="00000000" w14:paraId="0000001C">
      <w:pPr>
        <w:numPr>
          <w:ilvl w:val="0"/>
          <w:numId w:val="2"/>
        </w:numPr>
        <w:shd w:fill="ffffff" w:val="clear"/>
        <w:spacing w:after="200" w:line="276"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Please be prepared to volunteer as a timer at meets. There will be a volunteer sign up sheet located on our website a few days before each meet.</w:t>
      </w:r>
      <w:r w:rsidDel="00000000" w:rsidR="00000000" w:rsidRPr="00000000">
        <w:rPr>
          <w:rtl w:val="0"/>
        </w:rPr>
      </w:r>
    </w:p>
    <w:p w:rsidR="00000000" w:rsidDel="00000000" w:rsidP="00000000" w:rsidRDefault="00000000" w:rsidRPr="00000000" w14:paraId="0000001D">
      <w:pPr>
        <w:shd w:fill="ffffff" w:val="clear"/>
        <w:spacing w:after="200" w:line="276" w:lineRule="auto"/>
        <w:ind w:left="0" w:firstLine="0"/>
        <w:jc w:val="center"/>
        <w:rPr>
          <w:rFonts w:ascii="Verdana" w:cs="Verdana" w:eastAsia="Verdana" w:hAnsi="Verdana"/>
          <w:b w:val="1"/>
          <w:sz w:val="26"/>
          <w:szCs w:val="26"/>
          <w:u w:val="single"/>
        </w:rPr>
      </w:pPr>
      <w:r w:rsidDel="00000000" w:rsidR="00000000" w:rsidRPr="00000000">
        <w:rPr>
          <w:rFonts w:ascii="Verdana" w:cs="Verdana" w:eastAsia="Verdana" w:hAnsi="Verdana"/>
          <w:b w:val="1"/>
          <w:sz w:val="26"/>
          <w:szCs w:val="26"/>
          <w:u w:val="single"/>
          <w:rtl w:val="0"/>
        </w:rPr>
        <w:t xml:space="preserve">SWIM MEET SNACKS</w:t>
      </w:r>
    </w:p>
    <w:tbl>
      <w:tblPr>
        <w:tblStyle w:val="Table2"/>
        <w:tblW w:w="9300.0" w:type="dxa"/>
        <w:jc w:val="center"/>
        <w:tblBorders>
          <w:top w:color="fff2cc" w:space="0" w:sz="8" w:val="single"/>
          <w:left w:color="fff2cc" w:space="0" w:sz="8" w:val="single"/>
          <w:bottom w:color="fff2cc" w:space="0" w:sz="8" w:val="single"/>
          <w:right w:color="fff2cc" w:space="0" w:sz="8" w:val="single"/>
          <w:insideH w:color="fff2cc" w:space="0" w:sz="8" w:val="single"/>
          <w:insideV w:color="fff2cc" w:space="0" w:sz="8" w:val="single"/>
        </w:tblBorders>
        <w:tblLayout w:type="fixed"/>
        <w:tblLook w:val="0600"/>
      </w:tblPr>
      <w:tblGrid>
        <w:gridCol w:w="4770"/>
        <w:gridCol w:w="4530"/>
        <w:tblGridChange w:id="0">
          <w:tblGrid>
            <w:gridCol w:w="4770"/>
            <w:gridCol w:w="4530"/>
          </w:tblGrid>
        </w:tblGridChange>
      </w:tblGrid>
      <w:tr>
        <w:trPr>
          <w:cantSplit w:val="1"/>
          <w:tblHeader w:val="0"/>
        </w:trPr>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1"/>
                <w:color w:val="660000"/>
                <w:sz w:val="26"/>
                <w:szCs w:val="26"/>
                <w:u w:val="single"/>
              </w:rPr>
            </w:pPr>
            <w:r w:rsidDel="00000000" w:rsidR="00000000" w:rsidRPr="00000000">
              <w:rPr>
                <w:rFonts w:ascii="Verdana" w:cs="Verdana" w:eastAsia="Verdana" w:hAnsi="Verdana"/>
                <w:b w:val="1"/>
                <w:color w:val="660000"/>
                <w:sz w:val="26"/>
                <w:szCs w:val="26"/>
                <w:u w:val="single"/>
                <w:rtl w:val="0"/>
              </w:rPr>
              <w:t xml:space="preserve">Avoid</w:t>
            </w:r>
          </w:p>
        </w:tc>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Verdana" w:cs="Verdana" w:eastAsia="Verdana" w:hAnsi="Verdana"/>
                <w:b w:val="1"/>
                <w:color w:val="0b5394"/>
                <w:sz w:val="26"/>
                <w:szCs w:val="26"/>
                <w:u w:val="single"/>
              </w:rPr>
            </w:pPr>
            <w:r w:rsidDel="00000000" w:rsidR="00000000" w:rsidRPr="00000000">
              <w:rPr>
                <w:rFonts w:ascii="Verdana" w:cs="Verdana" w:eastAsia="Verdana" w:hAnsi="Verdana"/>
                <w:b w:val="1"/>
                <w:color w:val="0b5394"/>
                <w:sz w:val="26"/>
                <w:szCs w:val="26"/>
                <w:u w:val="single"/>
                <w:rtl w:val="0"/>
              </w:rPr>
              <w:t xml:space="preserve">Good</w:t>
            </w:r>
          </w:p>
        </w:tc>
      </w:tr>
      <w:tr>
        <w:trPr>
          <w:cantSplit w:val="1"/>
          <w:tblHeader w:val="0"/>
        </w:trPr>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Salty</w:t>
            </w:r>
            <w:r w:rsidDel="00000000" w:rsidR="00000000" w:rsidRPr="00000000">
              <w:rPr>
                <w:rFonts w:ascii="Verdana" w:cs="Verdana" w:eastAsia="Verdana" w:hAnsi="Verdana"/>
                <w:sz w:val="24"/>
                <w:szCs w:val="24"/>
                <w:rtl w:val="0"/>
              </w:rPr>
              <w:t xml:space="preserve">: Chips and Crackers</w:t>
            </w:r>
          </w:p>
        </w:tc>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Nuts and Fresh Cheeses</w:t>
            </w:r>
          </w:p>
        </w:tc>
      </w:tr>
      <w:tr>
        <w:trPr>
          <w:cantSplit w:val="1"/>
          <w:tblHeader w:val="0"/>
        </w:trPr>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Sugary</w:t>
            </w:r>
            <w:r w:rsidDel="00000000" w:rsidR="00000000" w:rsidRPr="00000000">
              <w:rPr>
                <w:rFonts w:ascii="Verdana" w:cs="Verdana" w:eastAsia="Verdana" w:hAnsi="Verdana"/>
                <w:sz w:val="24"/>
                <w:szCs w:val="24"/>
                <w:rtl w:val="0"/>
              </w:rPr>
              <w:t xml:space="preserve">: Soda and Candy</w:t>
            </w:r>
          </w:p>
        </w:tc>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Fruit and Veggie Slices</w:t>
            </w:r>
            <w:r w:rsidDel="00000000" w:rsidR="00000000" w:rsidRPr="00000000">
              <w:rPr>
                <w:rtl w:val="0"/>
              </w:rPr>
            </w:r>
          </w:p>
        </w:tc>
      </w:tr>
      <w:tr>
        <w:trPr>
          <w:cantSplit w:val="1"/>
          <w:tblHeader w:val="0"/>
        </w:trPr>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Greasy</w:t>
            </w:r>
            <w:r w:rsidDel="00000000" w:rsidR="00000000" w:rsidRPr="00000000">
              <w:rPr>
                <w:rFonts w:ascii="Verdana" w:cs="Verdana" w:eastAsia="Verdana" w:hAnsi="Verdana"/>
                <w:sz w:val="24"/>
                <w:szCs w:val="24"/>
                <w:rtl w:val="0"/>
              </w:rPr>
              <w:t xml:space="preserve">: Pizza and Fast Food</w:t>
            </w:r>
          </w:p>
        </w:tc>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Whole Grain Bread and Pasta</w:t>
            </w:r>
            <w:r w:rsidDel="00000000" w:rsidR="00000000" w:rsidRPr="00000000">
              <w:rPr>
                <w:rtl w:val="0"/>
              </w:rPr>
            </w:r>
          </w:p>
        </w:tc>
      </w:tr>
      <w:tr>
        <w:trPr>
          <w:cantSplit w:val="1"/>
          <w:tblHeader w:val="0"/>
        </w:trPr>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Heavy</w:t>
            </w:r>
            <w:r w:rsidDel="00000000" w:rsidR="00000000" w:rsidRPr="00000000">
              <w:rPr>
                <w:rFonts w:ascii="Verdana" w:cs="Verdana" w:eastAsia="Verdana" w:hAnsi="Verdana"/>
                <w:sz w:val="24"/>
                <w:szCs w:val="24"/>
                <w:rtl w:val="0"/>
              </w:rPr>
              <w:t xml:space="preserve">: Large Meals</w:t>
            </w:r>
          </w:p>
        </w:tc>
        <w:tc>
          <w:tcPr>
            <w:tcBorders>
              <w:top w:color="fff2cc" w:space="0" w:sz="8" w:val="single"/>
              <w:left w:color="fff2cc" w:space="0" w:sz="8" w:val="single"/>
              <w:bottom w:color="fff2cc" w:space="0" w:sz="8" w:val="single"/>
              <w:right w:color="fff2cc" w:space="0" w:sz="8" w:val="single"/>
            </w:tcBorders>
            <w:shd w:fill="fff2cc" w:val="clear"/>
            <w:tcMar>
              <w:top w:w="72.0" w:type="dxa"/>
              <w:left w:w="72.0" w:type="dxa"/>
              <w:bottom w:w="72.0" w:type="dxa"/>
              <w:right w:w="72.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Granola Bars and Snack Mixes</w:t>
            </w:r>
          </w:p>
        </w:tc>
      </w:tr>
    </w:tbl>
    <w:p w:rsidR="00000000" w:rsidDel="00000000" w:rsidP="00000000" w:rsidRDefault="00000000" w:rsidRPr="00000000" w14:paraId="00000028">
      <w:pPr>
        <w:shd w:fill="ffffff" w:val="clear"/>
        <w:spacing w:after="200" w:line="276" w:lineRule="auto"/>
        <w:ind w:left="0" w:firstLine="0"/>
        <w:rPr>
          <w:rFonts w:ascii="Verdana" w:cs="Verdana" w:eastAsia="Verdana" w:hAnsi="Verdana"/>
          <w:sz w:val="24"/>
          <w:szCs w:val="24"/>
        </w:rPr>
      </w:pPr>
      <w:r w:rsidDel="00000000" w:rsidR="00000000" w:rsidRPr="00000000">
        <w:rPr>
          <w:rtl w:val="0"/>
        </w:rPr>
      </w:r>
    </w:p>
    <w:sectPr>
      <w:pgSz w:h="15840" w:w="12240" w:orient="portrait"/>
      <w:pgMar w:bottom="360" w:top="360" w:left="108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